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E6E0" w14:textId="77777777" w:rsidR="00CF53E5" w:rsidRDefault="00CF53E5" w:rsidP="00CF53E5">
      <w:pPr>
        <w:spacing w:beforeLines="50" w:before="180"/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</w:p>
    <w:p w14:paraId="1761E4E9" w14:textId="71BB6D56" w:rsidR="00CF53E5" w:rsidRDefault="00CF53E5" w:rsidP="00CF53E5">
      <w:pPr>
        <w:spacing w:beforeLines="50" w:before="180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靈</w:t>
      </w:r>
      <w:r w:rsidRPr="00CF53E5">
        <w:rPr>
          <w:rFonts w:eastAsia="標楷體" w:hint="eastAsia"/>
          <w:b/>
          <w:sz w:val="32"/>
        </w:rPr>
        <w:t>性生活培育</w:t>
      </w:r>
      <w:r w:rsidRPr="009D4FF7">
        <w:rPr>
          <w:rFonts w:eastAsia="標楷體"/>
          <w:b/>
          <w:sz w:val="32"/>
        </w:rPr>
        <w:t>補助細則</w:t>
      </w:r>
    </w:p>
    <w:p w14:paraId="3E5E63DE" w14:textId="7349B233" w:rsidR="004D5E29" w:rsidRPr="00A2078D" w:rsidRDefault="004D5E29" w:rsidP="001A3A70">
      <w:pPr>
        <w:spacing w:beforeLines="50" w:before="180"/>
        <w:jc w:val="right"/>
        <w:rPr>
          <w:rFonts w:ascii="Times New Roman" w:eastAsia="標楷體" w:hAnsi="Times New Roman" w:cs="Times New Roman"/>
          <w:bCs/>
          <w:sz w:val="28"/>
          <w:szCs w:val="20"/>
        </w:rPr>
      </w:pPr>
      <w:r w:rsidRPr="00A2078D">
        <w:rPr>
          <w:rFonts w:ascii="Times New Roman" w:eastAsia="標楷體" w:hAnsi="Times New Roman" w:cs="Times New Roman"/>
          <w:bCs/>
          <w:sz w:val="28"/>
          <w:szCs w:val="20"/>
        </w:rPr>
        <w:t>113.05.13</w:t>
      </w:r>
    </w:p>
    <w:p w14:paraId="072F15A8" w14:textId="77777777" w:rsidR="00CF53E5" w:rsidRPr="00CF53E5" w:rsidRDefault="00CF53E5" w:rsidP="00852203">
      <w:pPr>
        <w:pStyle w:val="a3"/>
        <w:overflowPunct w:val="0"/>
        <w:spacing w:line="400" w:lineRule="exact"/>
        <w:ind w:leftChars="0" w:left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645A987" w14:textId="27615B60" w:rsidR="00247448" w:rsidRPr="00A2078D" w:rsidRDefault="00247448" w:rsidP="00247448">
      <w:pPr>
        <w:pStyle w:val="a3"/>
        <w:widowControl/>
        <w:numPr>
          <w:ilvl w:val="0"/>
          <w:numId w:val="6"/>
        </w:numPr>
        <w:shd w:val="clear" w:color="auto" w:fill="FFFFFF"/>
        <w:overflowPunct w:val="0"/>
        <w:ind w:leftChars="0" w:left="426" w:hanging="710"/>
        <w:jc w:val="both"/>
        <w:rPr>
          <w:rFonts w:eastAsia="標楷體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主</w:t>
      </w:r>
      <w:r w:rsidRPr="00A2078D">
        <w:rPr>
          <w:rFonts w:eastAsia="標楷體"/>
          <w:color w:val="222222"/>
          <w:kern w:val="0"/>
          <w:sz w:val="26"/>
          <w:szCs w:val="26"/>
        </w:rPr>
        <w:t>旨：本室推動各類學生團體，為鼓勵本校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經濟不利</w:t>
      </w:r>
      <w:r w:rsidRPr="00A2078D">
        <w:rPr>
          <w:rFonts w:eastAsia="標楷體"/>
          <w:color w:val="222222"/>
          <w:kern w:val="0"/>
          <w:sz w:val="26"/>
          <w:szCs w:val="26"/>
        </w:rPr>
        <w:t>學生參與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志工服務及靈修活動</w:t>
      </w:r>
      <w:r w:rsidRPr="00A2078D">
        <w:rPr>
          <w:rFonts w:eastAsia="標楷體"/>
          <w:color w:val="222222"/>
          <w:kern w:val="0"/>
          <w:sz w:val="26"/>
          <w:szCs w:val="26"/>
        </w:rPr>
        <w:t>，進而提升自我價值、培養利他情操及促進心靈成長，特訂立此辦法。</w:t>
      </w:r>
    </w:p>
    <w:p w14:paraId="298562F5" w14:textId="223D21B7" w:rsidR="00247448" w:rsidRPr="00A2078D" w:rsidRDefault="00247448" w:rsidP="00247448">
      <w:pPr>
        <w:pStyle w:val="a3"/>
        <w:widowControl/>
        <w:numPr>
          <w:ilvl w:val="0"/>
          <w:numId w:val="6"/>
        </w:numPr>
        <w:shd w:val="clear" w:color="auto" w:fill="FFFFFF"/>
        <w:overflowPunct w:val="0"/>
        <w:ind w:leftChars="0" w:left="426" w:hanging="710"/>
        <w:jc w:val="both"/>
        <w:rPr>
          <w:rFonts w:eastAsia="標楷體"/>
          <w:color w:val="222222"/>
          <w:kern w:val="0"/>
          <w:sz w:val="26"/>
          <w:szCs w:val="26"/>
        </w:rPr>
      </w:pPr>
      <w:r w:rsidRPr="00A2078D">
        <w:rPr>
          <w:rFonts w:eastAsia="標楷體"/>
          <w:color w:val="222222"/>
          <w:kern w:val="0"/>
          <w:sz w:val="26"/>
          <w:szCs w:val="26"/>
        </w:rPr>
        <w:t>主辦單位：靜宜大學宗教輔導室</w:t>
      </w:r>
    </w:p>
    <w:p w14:paraId="1BC16FC8" w14:textId="77777777" w:rsidR="00BB573D" w:rsidRPr="00BB573D" w:rsidRDefault="00247448" w:rsidP="00247448">
      <w:pPr>
        <w:pStyle w:val="a3"/>
        <w:widowControl/>
        <w:numPr>
          <w:ilvl w:val="0"/>
          <w:numId w:val="6"/>
        </w:numPr>
        <w:shd w:val="clear" w:color="auto" w:fill="FFFFFF"/>
        <w:overflowPunct w:val="0"/>
        <w:ind w:leftChars="0" w:left="142" w:hanging="426"/>
        <w:jc w:val="both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A2078D">
        <w:rPr>
          <w:rFonts w:eastAsia="標楷體"/>
          <w:color w:val="222222"/>
          <w:kern w:val="0"/>
          <w:sz w:val="26"/>
          <w:szCs w:val="26"/>
        </w:rPr>
        <w:t>申請資格：</w:t>
      </w:r>
    </w:p>
    <w:p w14:paraId="4348C99C" w14:textId="77777777" w:rsidR="00BB573D" w:rsidRDefault="00247448" w:rsidP="00BB573D">
      <w:pPr>
        <w:pStyle w:val="a3"/>
        <w:widowControl/>
        <w:numPr>
          <w:ilvl w:val="0"/>
          <w:numId w:val="15"/>
        </w:numPr>
        <w:shd w:val="clear" w:color="auto" w:fill="FFFFFF"/>
        <w:overflowPunct w:val="0"/>
        <w:ind w:leftChars="0"/>
        <w:jc w:val="both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本校飛鷹生身份類別乃依教育部計畫認定，</w:t>
      </w:r>
      <w:r w:rsidRPr="00A2078D">
        <w:rPr>
          <w:rFonts w:eastAsia="標楷體"/>
          <w:color w:val="222222"/>
          <w:kern w:val="0"/>
          <w:sz w:val="26"/>
          <w:szCs w:val="26"/>
        </w:rPr>
        <w:t>認定以下對象：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(1)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具學雜費減免資格者</w:t>
      </w:r>
      <w:r w:rsidR="00BB573D">
        <w:rPr>
          <w:rFonts w:ascii="Times New Roman" w:eastAsia="標楷體" w:hAnsi="Times New Roman" w:cs="Times New Roman" w:hint="eastAsia"/>
          <w:color w:val="222222"/>
          <w:kern w:val="0"/>
          <w:sz w:val="26"/>
          <w:szCs w:val="26"/>
        </w:rPr>
        <w:t>，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包含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 xml:space="preserve"> A.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低收入戶學生、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B.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中低收入戶學生、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C.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身心障礙學生及身心障礙人士子女、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D.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特殊境遇家庭子女孫子女。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 xml:space="preserve">(2) 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具大專校院弱勢學生助學計畫助學金補助資格者。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 xml:space="preserve">(3) 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原住民學生。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 xml:space="preserve">(4) 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招收不同教育資歷且入大學機會較少之文化不利學生</w:t>
      </w:r>
      <w:r w:rsidR="00BB573D">
        <w:rPr>
          <w:rFonts w:ascii="Times New Roman" w:eastAsia="標楷體" w:hAnsi="Times New Roman" w:cs="Times New Roman" w:hint="eastAsia"/>
          <w:color w:val="222222"/>
          <w:kern w:val="0"/>
          <w:sz w:val="26"/>
          <w:szCs w:val="26"/>
        </w:rPr>
        <w:t>，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例如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: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三代家庭無人上大專者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(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例</w:t>
      </w:r>
      <w:r w:rsidR="00BB573D">
        <w:rPr>
          <w:rFonts w:ascii="Times New Roman" w:eastAsia="標楷體" w:hAnsi="Times New Roman" w:cs="Times New Roman" w:hint="eastAsia"/>
          <w:color w:val="222222"/>
          <w:kern w:val="0"/>
          <w:sz w:val="26"/>
          <w:szCs w:val="26"/>
        </w:rPr>
        <w:t>：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學生之曾祖父母、祖父母及父母皆無人上大專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)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、新住民及其子女、家庭突遭變故經學校審核通過者、撫養未滿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3</w:t>
      </w: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歲子女之懷孕學生。</w:t>
      </w:r>
    </w:p>
    <w:p w14:paraId="7D320C58" w14:textId="5A6B2CED" w:rsidR="00247448" w:rsidRPr="00BB573D" w:rsidRDefault="00247448" w:rsidP="00BB573D">
      <w:pPr>
        <w:pStyle w:val="a3"/>
        <w:widowControl/>
        <w:numPr>
          <w:ilvl w:val="0"/>
          <w:numId w:val="15"/>
        </w:numPr>
        <w:shd w:val="clear" w:color="auto" w:fill="FFFFFF"/>
        <w:overflowPunct w:val="0"/>
        <w:ind w:leftChars="0"/>
        <w:jc w:val="both"/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</w:pPr>
      <w:r w:rsidRPr="00BB573D">
        <w:rPr>
          <w:rFonts w:ascii="Times New Roman" w:eastAsia="標楷體" w:hAnsi="Times New Roman" w:cs="Times New Roman"/>
          <w:color w:val="222222"/>
          <w:kern w:val="0"/>
          <w:sz w:val="26"/>
          <w:szCs w:val="26"/>
        </w:rPr>
        <w:t>符合以上資格者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上學期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平均學期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成績達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65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分以上。</w:t>
      </w:r>
    </w:p>
    <w:p w14:paraId="5CA77655" w14:textId="77777777" w:rsidR="00BB573D" w:rsidRPr="00BB573D" w:rsidRDefault="00BB573D" w:rsidP="00BB573D">
      <w:pPr>
        <w:pStyle w:val="a3"/>
        <w:widowControl/>
        <w:shd w:val="clear" w:color="auto" w:fill="FFFFFF"/>
        <w:overflowPunct w:val="0"/>
        <w:ind w:leftChars="0" w:left="622"/>
        <w:jc w:val="both"/>
        <w:rPr>
          <w:rFonts w:ascii="Times New Roman" w:eastAsia="標楷體" w:hAnsi="Times New Roman" w:cs="Times New Roman" w:hint="eastAsia"/>
          <w:color w:val="222222"/>
          <w:kern w:val="0"/>
          <w:sz w:val="26"/>
          <w:szCs w:val="26"/>
        </w:rPr>
      </w:pPr>
    </w:p>
    <w:p w14:paraId="3FBE7FFE" w14:textId="337F8065" w:rsidR="00DA1682" w:rsidRPr="00A2078D" w:rsidRDefault="00DA1682" w:rsidP="00247448">
      <w:pPr>
        <w:pStyle w:val="a3"/>
        <w:widowControl/>
        <w:numPr>
          <w:ilvl w:val="0"/>
          <w:numId w:val="6"/>
        </w:numPr>
        <w:shd w:val="clear" w:color="auto" w:fill="FFFFFF"/>
        <w:overflowPunct w:val="0"/>
        <w:ind w:leftChars="0" w:left="142" w:hanging="426"/>
        <w:jc w:val="both"/>
        <w:rPr>
          <w:rFonts w:eastAsia="標楷體"/>
          <w:color w:val="222222"/>
          <w:kern w:val="0"/>
          <w:sz w:val="26"/>
          <w:szCs w:val="26"/>
        </w:rPr>
      </w:pPr>
      <w:r w:rsidRPr="00A2078D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補助申請</w:t>
      </w:r>
      <w:r w:rsidRPr="00A2078D">
        <w:rPr>
          <w:rFonts w:ascii="Times New Roman" w:eastAsia="標楷體" w:hAnsi="Times New Roman" w:cs="Times New Roman" w:hint="eastAsia"/>
          <w:b/>
          <w:sz w:val="26"/>
          <w:szCs w:val="26"/>
        </w:rPr>
        <w:t>與檢核說明</w:t>
      </w:r>
      <w:r w:rsidRPr="00A2078D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14:paraId="3D6D8346" w14:textId="429F5F4F" w:rsidR="00247448" w:rsidRPr="00A2078D" w:rsidRDefault="00247448" w:rsidP="00247448">
      <w:pPr>
        <w:pStyle w:val="a3"/>
        <w:widowControl/>
        <w:numPr>
          <w:ilvl w:val="0"/>
          <w:numId w:val="13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 w:val="26"/>
          <w:szCs w:val="26"/>
        </w:rPr>
      </w:pP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執行期間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每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開學至學期末</w:t>
      </w:r>
    </w:p>
    <w:p w14:paraId="5C086733" w14:textId="3650AC04" w:rsidR="00247448" w:rsidRPr="00A2078D" w:rsidRDefault="00247448" w:rsidP="00247448">
      <w:pPr>
        <w:pStyle w:val="a3"/>
        <w:widowControl/>
        <w:numPr>
          <w:ilvl w:val="0"/>
          <w:numId w:val="13"/>
        </w:numPr>
        <w:shd w:val="clear" w:color="auto" w:fill="FFFFFF"/>
        <w:overflowPunct w:val="0"/>
        <w:ind w:leftChars="0"/>
        <w:jc w:val="both"/>
        <w:rPr>
          <w:rFonts w:eastAsia="標楷體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執行方式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：</w:t>
      </w:r>
    </w:p>
    <w:p w14:paraId="24409A2B" w14:textId="7717F739" w:rsidR="00247448" w:rsidRPr="00A2078D" w:rsidRDefault="00247448" w:rsidP="00247448">
      <w:pPr>
        <w:pStyle w:val="a3"/>
        <w:widowControl/>
        <w:numPr>
          <w:ilvl w:val="0"/>
          <w:numId w:val="14"/>
        </w:numPr>
        <w:shd w:val="clear" w:color="auto" w:fill="FFFFFF"/>
        <w:overflowPunct w:val="0"/>
        <w:ind w:leftChars="0" w:left="993" w:hanging="284"/>
        <w:jc w:val="both"/>
        <w:rPr>
          <w:rFonts w:eastAsia="標楷體" w:hint="eastAsia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依照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每學期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茁苗起飛自主學習規劃申請表之格式填寫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。</w:t>
      </w:r>
    </w:p>
    <w:p w14:paraId="5D672FE6" w14:textId="73B9FF29" w:rsidR="00247448" w:rsidRPr="00A2078D" w:rsidRDefault="00247448" w:rsidP="00247448">
      <w:pPr>
        <w:pStyle w:val="a3"/>
        <w:widowControl/>
        <w:numPr>
          <w:ilvl w:val="0"/>
          <w:numId w:val="14"/>
        </w:numPr>
        <w:shd w:val="clear" w:color="auto" w:fill="FFFFFF"/>
        <w:overflowPunct w:val="0"/>
        <w:ind w:leftChars="0" w:left="993" w:hanging="284"/>
        <w:jc w:val="both"/>
        <w:rPr>
          <w:rFonts w:eastAsia="標楷體" w:hint="eastAsia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於每學期開學前一個月內填寫附件一申請單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，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並附上學期成績單，於宗輔室提出申請。</w:t>
      </w:r>
    </w:p>
    <w:p w14:paraId="6BD653D1" w14:textId="46187E7E" w:rsidR="009150C1" w:rsidRPr="00A2078D" w:rsidRDefault="009150C1" w:rsidP="009150C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學習場域：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宗教輔導室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F010EE1" w14:textId="1BF3A9C2" w:rsidR="009150C1" w:rsidRPr="00A2078D" w:rsidRDefault="009150C1" w:rsidP="009150C1">
      <w:pPr>
        <w:pStyle w:val="a3"/>
        <w:widowControl/>
        <w:numPr>
          <w:ilvl w:val="0"/>
          <w:numId w:val="14"/>
        </w:numPr>
        <w:shd w:val="clear" w:color="auto" w:fill="FFFFFF"/>
        <w:overflowPunct w:val="0"/>
        <w:ind w:leftChars="0" w:left="993" w:hanging="284"/>
        <w:jc w:val="both"/>
        <w:rPr>
          <w:rFonts w:eastAsia="標楷體" w:hint="eastAsia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由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宗輔室提供靈性生活教材以供學習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，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每週至少學習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3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小時，並於</w:t>
      </w:r>
      <w:r w:rsidR="00827666" w:rsidRPr="00A2078D">
        <w:rPr>
          <w:rFonts w:eastAsia="標楷體" w:hint="eastAsia"/>
          <w:color w:val="222222"/>
          <w:kern w:val="0"/>
          <w:sz w:val="26"/>
          <w:szCs w:val="26"/>
        </w:rPr>
        <w:t>每次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開始及結束填寫</w:t>
      </w:r>
      <w:r w:rsidR="00827666" w:rsidRPr="00A2078D">
        <w:rPr>
          <w:rFonts w:eastAsia="標楷體" w:hint="eastAsia"/>
          <w:color w:val="222222"/>
          <w:kern w:val="0"/>
          <w:sz w:val="26"/>
          <w:szCs w:val="26"/>
        </w:rPr>
        <w:t>學習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表格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(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附件二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)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，每月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20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日繳交心得報告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(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附件三</w:t>
      </w:r>
      <w:r w:rsidR="006F5A67" w:rsidRPr="00A2078D">
        <w:rPr>
          <w:rFonts w:eastAsia="標楷體" w:hint="eastAsia"/>
          <w:color w:val="222222"/>
          <w:kern w:val="0"/>
          <w:sz w:val="26"/>
          <w:szCs w:val="26"/>
        </w:rPr>
        <w:t>)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，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一學期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共計三篇。</w:t>
      </w:r>
    </w:p>
    <w:p w14:paraId="185A74C9" w14:textId="7EE53B22" w:rsidR="009150C1" w:rsidRPr="00A2078D" w:rsidRDefault="009150C1" w:rsidP="009150C1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exact"/>
        <w:ind w:leftChars="0" w:left="993" w:hanging="28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學期結束後進行審核，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通過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者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一學期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最高補助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50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小時，助學金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0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元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。助學金計算方式：時數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*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助學金：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小時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*150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=7</w:t>
      </w:r>
      <w:r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,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500</w:t>
      </w:r>
      <w:r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</w:t>
      </w:r>
      <w:r w:rsidR="00BD6903"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BD6903" w:rsidRPr="00A2078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實際補助金額將視當年度經費及申請人數多寡調整</w:t>
      </w:r>
      <w:r w:rsidR="00BD6903" w:rsidRPr="00A2078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355FB03F" w14:textId="2B09F48C" w:rsidR="00247448" w:rsidRPr="00A2078D" w:rsidRDefault="00247448" w:rsidP="009150C1">
      <w:pPr>
        <w:pStyle w:val="a3"/>
        <w:widowControl/>
        <w:numPr>
          <w:ilvl w:val="0"/>
          <w:numId w:val="14"/>
        </w:numPr>
        <w:shd w:val="clear" w:color="auto" w:fill="FFFFFF"/>
        <w:overflowPunct w:val="0"/>
        <w:ind w:leftChars="0" w:left="993" w:hanging="284"/>
        <w:jc w:val="both"/>
        <w:rPr>
          <w:rFonts w:eastAsia="標楷體" w:hint="eastAsia"/>
          <w:color w:val="222222"/>
          <w:kern w:val="0"/>
          <w:sz w:val="26"/>
          <w:szCs w:val="26"/>
        </w:rPr>
      </w:pPr>
      <w:r w:rsidRPr="00A2078D">
        <w:rPr>
          <w:rFonts w:eastAsia="標楷體" w:hint="eastAsia"/>
          <w:color w:val="222222"/>
          <w:kern w:val="0"/>
          <w:sz w:val="26"/>
          <w:szCs w:val="26"/>
        </w:rPr>
        <w:t>每學期至少參加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1</w:t>
      </w:r>
      <w:r w:rsidRPr="00A2078D">
        <w:rPr>
          <w:rFonts w:eastAsia="標楷體" w:hint="eastAsia"/>
          <w:color w:val="222222"/>
          <w:kern w:val="0"/>
          <w:sz w:val="26"/>
          <w:szCs w:val="26"/>
        </w:rPr>
        <w:t>場次靈性成長活動。</w:t>
      </w:r>
    </w:p>
    <w:p w14:paraId="4FE3EDDE" w14:textId="77777777" w:rsidR="00247448" w:rsidRPr="00A2078D" w:rsidRDefault="00247448" w:rsidP="00BD6903">
      <w:pPr>
        <w:widowControl/>
        <w:shd w:val="clear" w:color="auto" w:fill="FFFFFF"/>
        <w:overflowPunct w:val="0"/>
        <w:jc w:val="both"/>
        <w:rPr>
          <w:rFonts w:eastAsia="標楷體" w:hint="eastAsia"/>
          <w:color w:val="222222"/>
          <w:kern w:val="0"/>
          <w:sz w:val="26"/>
          <w:szCs w:val="26"/>
        </w:rPr>
      </w:pPr>
    </w:p>
    <w:p w14:paraId="2CB525EB" w14:textId="28D9C1E8" w:rsidR="00827666" w:rsidRPr="00BB573D" w:rsidRDefault="00DA1682" w:rsidP="00BD6903">
      <w:pPr>
        <w:pStyle w:val="a3"/>
        <w:numPr>
          <w:ilvl w:val="0"/>
          <w:numId w:val="6"/>
        </w:numPr>
        <w:spacing w:line="400" w:lineRule="exact"/>
        <w:ind w:leftChars="0" w:left="0" w:hanging="482"/>
        <w:jc w:val="both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BB573D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業務承辦人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0E4356" w:rsidRPr="00BB5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宗教輔導室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  <w:r w:rsidR="00BD6903" w:rsidRPr="00BB5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胡宜芳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，分機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</w:t>
      </w:r>
      <w:r w:rsidR="000E4356" w:rsidRPr="00BB5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02</w:t>
      </w:r>
      <w:r w:rsidR="00BD6903" w:rsidRPr="00BB573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Email</w:t>
      </w:r>
      <w:r w:rsidRPr="00BB573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hyperlink r:id="rId7" w:history="1">
        <w:r w:rsidR="00BD6903" w:rsidRPr="00BB573D">
          <w:rPr>
            <w:rStyle w:val="ac"/>
            <w:rFonts w:ascii="Times New Roman" w:eastAsia="標楷體" w:hAnsi="Times New Roman" w:cs="Times New Roman" w:hint="eastAsia"/>
            <w:sz w:val="26"/>
            <w:szCs w:val="26"/>
          </w:rPr>
          <w:t>y</w:t>
        </w:r>
        <w:r w:rsidR="00BD6903" w:rsidRPr="00BB573D">
          <w:rPr>
            <w:rStyle w:val="ac"/>
            <w:rFonts w:ascii="Times New Roman" w:eastAsia="標楷體" w:hAnsi="Times New Roman" w:cs="Times New Roman"/>
            <w:sz w:val="26"/>
            <w:szCs w:val="26"/>
          </w:rPr>
          <w:t>fhu@gm.pu.edu.tw</w:t>
        </w:r>
      </w:hyperlink>
    </w:p>
    <w:p w14:paraId="25505413" w14:textId="77777777" w:rsidR="00A2078D" w:rsidRDefault="00A2078D" w:rsidP="006F5A67">
      <w:pPr>
        <w:rPr>
          <w:rFonts w:eastAsia="標楷體"/>
          <w:bCs/>
          <w:sz w:val="26"/>
          <w:szCs w:val="26"/>
        </w:rPr>
      </w:pPr>
    </w:p>
    <w:p w14:paraId="0D0C4648" w14:textId="48E8C813" w:rsidR="006F5A67" w:rsidRPr="006F5A67" w:rsidRDefault="006F5A67" w:rsidP="006F5A67">
      <w:pPr>
        <w:rPr>
          <w:rFonts w:eastAsia="標楷體"/>
          <w:bCs/>
          <w:sz w:val="26"/>
          <w:szCs w:val="26"/>
        </w:rPr>
      </w:pPr>
      <w:r w:rsidRPr="006F5A67">
        <w:rPr>
          <w:rFonts w:eastAsia="標楷體" w:hint="eastAsia"/>
          <w:bCs/>
          <w:sz w:val="26"/>
          <w:szCs w:val="26"/>
        </w:rPr>
        <w:lastRenderedPageBreak/>
        <w:t>附件一</w:t>
      </w:r>
    </w:p>
    <w:p w14:paraId="70D1D5F6" w14:textId="68512BDA" w:rsidR="00CF53E5" w:rsidRDefault="00CF53E5" w:rsidP="00CF53E5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</w:t>
      </w:r>
      <w:r w:rsidR="006F5A67">
        <w:rPr>
          <w:rFonts w:eastAsia="標楷體" w:hint="eastAsia"/>
          <w:b/>
          <w:sz w:val="32"/>
        </w:rPr>
        <w:t>性生活培育補助</w:t>
      </w:r>
      <w:r>
        <w:rPr>
          <w:rFonts w:eastAsia="標楷體" w:hint="eastAsia"/>
          <w:b/>
          <w:sz w:val="32"/>
        </w:rPr>
        <w:t>方案</w:t>
      </w:r>
    </w:p>
    <w:p w14:paraId="3D0A44DD" w14:textId="77777777" w:rsidR="00CF53E5" w:rsidRDefault="00CF53E5" w:rsidP="00CF53E5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申請</w:t>
      </w:r>
      <w:r w:rsidRPr="009D4FF7">
        <w:rPr>
          <w:rFonts w:eastAsia="標楷體"/>
          <w:b/>
          <w:sz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3"/>
        <w:gridCol w:w="1478"/>
        <w:gridCol w:w="1593"/>
        <w:gridCol w:w="1987"/>
        <w:gridCol w:w="1995"/>
      </w:tblGrid>
      <w:tr w:rsidR="00F623D4" w14:paraId="79B91462" w14:textId="77777777" w:rsidTr="0064433E">
        <w:tc>
          <w:tcPr>
            <w:tcW w:w="1243" w:type="dxa"/>
          </w:tcPr>
          <w:p w14:paraId="4E00ADEC" w14:textId="77777777" w:rsidR="00F623D4" w:rsidRPr="00F54BE6" w:rsidRDefault="00F623D4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學期別</w:t>
            </w:r>
          </w:p>
        </w:tc>
        <w:tc>
          <w:tcPr>
            <w:tcW w:w="1478" w:type="dxa"/>
          </w:tcPr>
          <w:p w14:paraId="0B1D1632" w14:textId="4D937E2A" w:rsidR="00F623D4" w:rsidRPr="00F54BE6" w:rsidRDefault="00827666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593" w:type="dxa"/>
          </w:tcPr>
          <w:p w14:paraId="75E93F5F" w14:textId="114275E8" w:rsidR="00F623D4" w:rsidRPr="00F54BE6" w:rsidRDefault="00827666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系級</w:t>
            </w:r>
          </w:p>
        </w:tc>
        <w:tc>
          <w:tcPr>
            <w:tcW w:w="1987" w:type="dxa"/>
          </w:tcPr>
          <w:p w14:paraId="10311D18" w14:textId="5C370982" w:rsidR="00F623D4" w:rsidRPr="00F54BE6" w:rsidRDefault="00F623D4" w:rsidP="00F623D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4BE6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995" w:type="dxa"/>
            <w:vAlign w:val="center"/>
          </w:tcPr>
          <w:p w14:paraId="4735E5AE" w14:textId="46749C9D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  <w:r w:rsidRPr="00F54BE6">
              <w:rPr>
                <w:rFonts w:eastAsia="標楷體" w:hint="eastAsia"/>
                <w:szCs w:val="24"/>
              </w:rPr>
              <w:t>身分證字號</w:t>
            </w:r>
          </w:p>
        </w:tc>
      </w:tr>
      <w:tr w:rsidR="00F623D4" w14:paraId="713E8AF5" w14:textId="77777777" w:rsidTr="006F5A67">
        <w:tc>
          <w:tcPr>
            <w:tcW w:w="1243" w:type="dxa"/>
          </w:tcPr>
          <w:p w14:paraId="4C4FDB14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478" w:type="dxa"/>
          </w:tcPr>
          <w:p w14:paraId="2E946243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593" w:type="dxa"/>
          </w:tcPr>
          <w:p w14:paraId="0D8A6F92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87" w:type="dxa"/>
          </w:tcPr>
          <w:p w14:paraId="12E6F59B" w14:textId="0A69A09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  <w:tc>
          <w:tcPr>
            <w:tcW w:w="1995" w:type="dxa"/>
          </w:tcPr>
          <w:p w14:paraId="4168EC50" w14:textId="77777777" w:rsidR="00F623D4" w:rsidRDefault="00F623D4" w:rsidP="00F623D4">
            <w:pPr>
              <w:jc w:val="center"/>
              <w:rPr>
                <w:rFonts w:eastAsia="標楷體"/>
                <w:b/>
                <w:sz w:val="32"/>
              </w:rPr>
            </w:pPr>
          </w:p>
        </w:tc>
      </w:tr>
      <w:tr w:rsidR="00F623D4" w14:paraId="669B96D5" w14:textId="77777777" w:rsidTr="006F5A67">
        <w:tc>
          <w:tcPr>
            <w:tcW w:w="8296" w:type="dxa"/>
            <w:gridSpan w:val="5"/>
            <w:vAlign w:val="center"/>
          </w:tcPr>
          <w:p w14:paraId="0765C74D" w14:textId="77777777" w:rsidR="00F623D4" w:rsidRPr="006877CA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6877CA">
              <w:rPr>
                <w:rFonts w:eastAsia="標楷體" w:hint="eastAsia"/>
                <w:sz w:val="28"/>
                <w:szCs w:val="28"/>
              </w:rPr>
              <w:t>申請人身分別</w:t>
            </w:r>
          </w:p>
        </w:tc>
      </w:tr>
      <w:tr w:rsidR="00F623D4" w14:paraId="3FB33345" w14:textId="77777777" w:rsidTr="006F5A67">
        <w:trPr>
          <w:trHeight w:val="3504"/>
        </w:trPr>
        <w:tc>
          <w:tcPr>
            <w:tcW w:w="8296" w:type="dxa"/>
            <w:gridSpan w:val="5"/>
            <w:vAlign w:val="center"/>
          </w:tcPr>
          <w:p w14:paraId="79F65C9E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中低收入戶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身心障礙學生及身心障礙人士子女</w:t>
            </w:r>
          </w:p>
          <w:p w14:paraId="7B4C012C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特殊境遇家庭子女或孫子女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原住民籍</w:t>
            </w:r>
          </w:p>
          <w:p w14:paraId="2DD5E4DB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符合教育部「大專校院弱勢學生助學計畫助學金」條件之學生</w:t>
            </w:r>
          </w:p>
          <w:p w14:paraId="01B96062" w14:textId="77777777" w:rsidR="00F623D4" w:rsidRPr="0031161F" w:rsidRDefault="00F623D4" w:rsidP="00F623D4">
            <w:pPr>
              <w:jc w:val="both"/>
              <w:rPr>
                <w:rFonts w:eastAsia="標楷體"/>
                <w:sz w:val="28"/>
                <w:szCs w:val="28"/>
              </w:rPr>
            </w:pP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新住民及其子女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1161F">
              <w:rPr>
                <w:rFonts w:eastAsia="標楷體" w:hint="eastAsia"/>
                <w:sz w:val="28"/>
                <w:szCs w:val="28"/>
              </w:rPr>
              <w:t>三代家庭第一位上大學者</w:t>
            </w:r>
            <w:r w:rsidRPr="003116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</w:tbl>
    <w:p w14:paraId="5500BAE4" w14:textId="0981AF6C" w:rsidR="006F5A67" w:rsidRDefault="006F5A67" w:rsidP="00CF53E5">
      <w:pPr>
        <w:jc w:val="center"/>
        <w:rPr>
          <w:rFonts w:eastAsia="標楷體"/>
          <w:sz w:val="28"/>
          <w:szCs w:val="28"/>
        </w:rPr>
      </w:pPr>
    </w:p>
    <w:p w14:paraId="4F337C01" w14:textId="77777777" w:rsidR="006F5A67" w:rsidRDefault="006F5A67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16372471" w14:textId="06E9417E" w:rsidR="006F5A67" w:rsidRDefault="006F5A67" w:rsidP="006F5A67">
      <w:pPr>
        <w:rPr>
          <w:rFonts w:eastAsia="標楷體"/>
          <w:bCs/>
          <w:sz w:val="26"/>
          <w:szCs w:val="26"/>
        </w:rPr>
      </w:pPr>
      <w:r w:rsidRPr="006F5A67">
        <w:rPr>
          <w:rFonts w:eastAsia="標楷體" w:hint="eastAsia"/>
          <w:bCs/>
          <w:sz w:val="26"/>
          <w:szCs w:val="26"/>
        </w:rPr>
        <w:lastRenderedPageBreak/>
        <w:t>附件</w:t>
      </w:r>
      <w:r>
        <w:rPr>
          <w:rFonts w:eastAsia="標楷體" w:hint="eastAsia"/>
          <w:bCs/>
          <w:sz w:val="26"/>
          <w:szCs w:val="26"/>
        </w:rPr>
        <w:t>二</w:t>
      </w:r>
    </w:p>
    <w:p w14:paraId="7F35F3C5" w14:textId="53D5C74C" w:rsidR="00F623D4" w:rsidRDefault="00F623D4" w:rsidP="00F623D4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靈性生活培育補助方案</w:t>
      </w:r>
    </w:p>
    <w:p w14:paraId="4B4B9CD4" w14:textId="378E5789" w:rsidR="00F623D4" w:rsidRDefault="00F623D4" w:rsidP="00F623D4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學習登記表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0"/>
        <w:gridCol w:w="2205"/>
      </w:tblGrid>
      <w:tr w:rsidR="00F623D4" w14:paraId="68B24423" w14:textId="77777777" w:rsidTr="00F623D4">
        <w:tc>
          <w:tcPr>
            <w:tcW w:w="1271" w:type="dxa"/>
            <w:shd w:val="clear" w:color="auto" w:fill="D0CECE" w:themeFill="background2" w:themeFillShade="E6"/>
          </w:tcPr>
          <w:p w14:paraId="77AE4702" w14:textId="08EEF77B" w:rsidR="00F623D4" w:rsidRPr="00F623D4" w:rsidRDefault="00F623D4" w:rsidP="00F623D4">
            <w:pPr>
              <w:jc w:val="center"/>
              <w:rPr>
                <w:rFonts w:eastAsia="標楷體" w:hint="eastAsia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日期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3E71D9F" w14:textId="6AA16631" w:rsidR="00F623D4" w:rsidRPr="00F623D4" w:rsidRDefault="00F623D4" w:rsidP="00F623D4">
            <w:pPr>
              <w:jc w:val="center"/>
              <w:rPr>
                <w:rFonts w:eastAsia="標楷體" w:hint="eastAsia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開始時間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4684D62" w14:textId="4E9B5BEF" w:rsidR="00F623D4" w:rsidRPr="00F623D4" w:rsidRDefault="00F623D4" w:rsidP="00F623D4">
            <w:pPr>
              <w:jc w:val="center"/>
              <w:rPr>
                <w:rFonts w:eastAsia="標楷體" w:hint="eastAsia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結束時間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306D5C61" w14:textId="46E0004E" w:rsidR="00F623D4" w:rsidRPr="00F623D4" w:rsidRDefault="00F623D4" w:rsidP="00F623D4">
            <w:pPr>
              <w:jc w:val="center"/>
              <w:rPr>
                <w:rFonts w:eastAsia="標楷體" w:hint="eastAsia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時數</w:t>
            </w:r>
          </w:p>
        </w:tc>
        <w:tc>
          <w:tcPr>
            <w:tcW w:w="2205" w:type="dxa"/>
            <w:shd w:val="clear" w:color="auto" w:fill="D0CECE" w:themeFill="background2" w:themeFillShade="E6"/>
          </w:tcPr>
          <w:p w14:paraId="6E7DBC6B" w14:textId="4585C9DB" w:rsidR="00F623D4" w:rsidRPr="00F623D4" w:rsidRDefault="00F623D4" w:rsidP="00F623D4">
            <w:pPr>
              <w:jc w:val="center"/>
              <w:rPr>
                <w:rFonts w:eastAsia="標楷體" w:hint="eastAsia"/>
                <w:bCs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師長認證</w:t>
            </w:r>
          </w:p>
        </w:tc>
      </w:tr>
      <w:tr w:rsidR="00F623D4" w14:paraId="4150672D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9ECE8E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EC460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B0590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54970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332721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60F5A65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4492FC5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E89CE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D751C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6A458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9F9D88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7409AE74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4AFA260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91A1A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F3459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9C21F28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731FED3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67AA617F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276951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439F3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3F58AB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397C9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646DE9A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1260776E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E6B2233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0BC8E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283A7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579F3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68835BA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155EA421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9D2754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EAE99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0C8F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FA3D3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50A40A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61C44E7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45830A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50357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20D1A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C18CEC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EC2C9C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05E15FE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7CBD3912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43757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FDBE2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75B8C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2C3EF247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741A52E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B20E10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6668D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D00380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231CC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71462A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37B4FFCC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2BD0BC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78A7C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68A0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1C83F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5004DC9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6A4D377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05610377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CEA32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55EE7B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AA99F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5E12B7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2BB3E424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11AD995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1241B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2F6CE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32EBE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5190665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2DC9A97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603E70A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750BB0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4E4849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380132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892AB7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23A19E50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8F3CF29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F3208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F4A73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A80D32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E0F14E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2234D8B8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0E7874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3E7BD9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221CBB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B51729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424668F2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3466DD26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B618C7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7BB3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B5964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52FA3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F55A9FC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181435F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29F8A726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3135BF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E7AB2A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9E4EBD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73F726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F623D4" w14:paraId="2159676B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31412771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2D865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8452F7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6F9104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91B24A3" w14:textId="77777777" w:rsidR="00F623D4" w:rsidRPr="00F623D4" w:rsidRDefault="00F623D4" w:rsidP="00F623D4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A2078D" w14:paraId="4CBA9B52" w14:textId="77777777" w:rsidTr="00A2078D">
        <w:trPr>
          <w:trHeight w:val="440"/>
        </w:trPr>
        <w:tc>
          <w:tcPr>
            <w:tcW w:w="8296" w:type="dxa"/>
            <w:gridSpan w:val="5"/>
            <w:shd w:val="clear" w:color="auto" w:fill="D0CECE" w:themeFill="background2" w:themeFillShade="E6"/>
            <w:vAlign w:val="center"/>
          </w:tcPr>
          <w:p w14:paraId="483FA570" w14:textId="56279E17" w:rsidR="00A2078D" w:rsidRPr="00F623D4" w:rsidRDefault="00A2078D" w:rsidP="00A2078D">
            <w:pPr>
              <w:spacing w:line="400" w:lineRule="exact"/>
              <w:jc w:val="both"/>
              <w:rPr>
                <w:rFonts w:eastAsia="標楷體" w:hint="eastAsia"/>
                <w:b/>
                <w:sz w:val="28"/>
                <w:szCs w:val="20"/>
              </w:rPr>
            </w:pPr>
            <w:r>
              <w:rPr>
                <w:rFonts w:eastAsia="標楷體" w:hint="eastAsia"/>
                <w:b/>
                <w:sz w:val="28"/>
                <w:szCs w:val="20"/>
              </w:rPr>
              <w:t>參加靈性成長活動</w:t>
            </w:r>
            <w:r>
              <w:rPr>
                <w:rFonts w:eastAsia="標楷體" w:hint="eastAsia"/>
                <w:b/>
                <w:sz w:val="28"/>
                <w:szCs w:val="20"/>
              </w:rPr>
              <w:t>(</w:t>
            </w:r>
            <w:r>
              <w:rPr>
                <w:rFonts w:eastAsia="標楷體" w:hint="eastAsia"/>
                <w:b/>
                <w:sz w:val="28"/>
                <w:szCs w:val="20"/>
              </w:rPr>
              <w:t>至少一次</w:t>
            </w:r>
            <w:r>
              <w:rPr>
                <w:rFonts w:eastAsia="標楷體" w:hint="eastAsia"/>
                <w:b/>
                <w:sz w:val="28"/>
                <w:szCs w:val="20"/>
              </w:rPr>
              <w:t>)</w:t>
            </w:r>
          </w:p>
        </w:tc>
      </w:tr>
      <w:tr w:rsidR="00A2078D" w14:paraId="5E0DC3DB" w14:textId="77777777" w:rsidTr="00A2078D">
        <w:trPr>
          <w:trHeight w:val="510"/>
        </w:trPr>
        <w:tc>
          <w:tcPr>
            <w:tcW w:w="1271" w:type="dxa"/>
            <w:vAlign w:val="center"/>
          </w:tcPr>
          <w:p w14:paraId="7B7A307D" w14:textId="35968B37" w:rsidR="00A2078D" w:rsidRPr="00A2078D" w:rsidRDefault="00A2078D" w:rsidP="00A2078D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日期</w:t>
            </w:r>
          </w:p>
        </w:tc>
        <w:tc>
          <w:tcPr>
            <w:tcW w:w="1559" w:type="dxa"/>
            <w:vAlign w:val="center"/>
          </w:tcPr>
          <w:p w14:paraId="19A3307C" w14:textId="6B6788E1" w:rsidR="00A2078D" w:rsidRPr="00A2078D" w:rsidRDefault="00A2078D" w:rsidP="00A2078D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開始時間</w:t>
            </w:r>
          </w:p>
        </w:tc>
        <w:tc>
          <w:tcPr>
            <w:tcW w:w="1701" w:type="dxa"/>
            <w:vAlign w:val="center"/>
          </w:tcPr>
          <w:p w14:paraId="2487CF4E" w14:textId="7DFB2003" w:rsidR="00A2078D" w:rsidRPr="00A2078D" w:rsidRDefault="00A2078D" w:rsidP="00A2078D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結束時間</w:t>
            </w:r>
          </w:p>
        </w:tc>
        <w:tc>
          <w:tcPr>
            <w:tcW w:w="1560" w:type="dxa"/>
            <w:vAlign w:val="center"/>
          </w:tcPr>
          <w:p w14:paraId="0928970A" w14:textId="26081218" w:rsidR="00A2078D" w:rsidRPr="00A2078D" w:rsidRDefault="00A2078D" w:rsidP="00A2078D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時數</w:t>
            </w:r>
          </w:p>
        </w:tc>
        <w:tc>
          <w:tcPr>
            <w:tcW w:w="2205" w:type="dxa"/>
            <w:vAlign w:val="center"/>
          </w:tcPr>
          <w:p w14:paraId="75371AD8" w14:textId="1EAAF810" w:rsidR="00A2078D" w:rsidRPr="00A2078D" w:rsidRDefault="00A2078D" w:rsidP="00A2078D">
            <w:pPr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A2078D">
              <w:rPr>
                <w:rFonts w:eastAsia="標楷體" w:hint="eastAsia"/>
                <w:bCs/>
                <w:sz w:val="26"/>
                <w:szCs w:val="26"/>
              </w:rPr>
              <w:t>師長認證</w:t>
            </w:r>
          </w:p>
        </w:tc>
      </w:tr>
      <w:tr w:rsidR="00A2078D" w14:paraId="2D37E1D1" w14:textId="77777777" w:rsidTr="00F623D4">
        <w:trPr>
          <w:trHeight w:val="510"/>
        </w:trPr>
        <w:tc>
          <w:tcPr>
            <w:tcW w:w="1271" w:type="dxa"/>
            <w:vAlign w:val="center"/>
          </w:tcPr>
          <w:p w14:paraId="5A7735FF" w14:textId="77777777" w:rsidR="00A2078D" w:rsidRPr="00F623D4" w:rsidRDefault="00A2078D" w:rsidP="00A2078D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5F5DC4" w14:textId="77777777" w:rsidR="00A2078D" w:rsidRPr="00F623D4" w:rsidRDefault="00A2078D" w:rsidP="00A2078D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9CF1C9" w14:textId="77777777" w:rsidR="00A2078D" w:rsidRPr="00F623D4" w:rsidRDefault="00A2078D" w:rsidP="00A2078D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F46DBB" w14:textId="77777777" w:rsidR="00A2078D" w:rsidRPr="00F623D4" w:rsidRDefault="00A2078D" w:rsidP="00A2078D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1E22843D" w14:textId="77777777" w:rsidR="00A2078D" w:rsidRPr="00F623D4" w:rsidRDefault="00A2078D" w:rsidP="00A2078D">
            <w:pPr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  <w:tr w:rsidR="00A2078D" w14:paraId="5883EEF5" w14:textId="77777777" w:rsidTr="00F623D4">
        <w:trPr>
          <w:trHeight w:val="526"/>
        </w:trPr>
        <w:tc>
          <w:tcPr>
            <w:tcW w:w="4531" w:type="dxa"/>
            <w:gridSpan w:val="3"/>
            <w:vAlign w:val="center"/>
          </w:tcPr>
          <w:p w14:paraId="568AA12B" w14:textId="67CFBBB7" w:rsidR="00A2078D" w:rsidRPr="00F623D4" w:rsidRDefault="00A2078D" w:rsidP="00A2078D">
            <w:pPr>
              <w:spacing w:line="400" w:lineRule="exact"/>
              <w:jc w:val="both"/>
              <w:rPr>
                <w:rFonts w:eastAsia="標楷體" w:hint="eastAsia"/>
                <w:b/>
                <w:sz w:val="28"/>
                <w:szCs w:val="20"/>
              </w:rPr>
            </w:pPr>
            <w:r w:rsidRPr="00F623D4">
              <w:rPr>
                <w:rFonts w:eastAsia="標楷體" w:hint="eastAsia"/>
                <w:bCs/>
                <w:sz w:val="28"/>
                <w:szCs w:val="20"/>
              </w:rPr>
              <w:t>時數小計</w:t>
            </w:r>
          </w:p>
        </w:tc>
        <w:tc>
          <w:tcPr>
            <w:tcW w:w="1560" w:type="dxa"/>
            <w:vAlign w:val="center"/>
          </w:tcPr>
          <w:p w14:paraId="1F55C35E" w14:textId="77777777" w:rsidR="00A2078D" w:rsidRPr="00F623D4" w:rsidRDefault="00A2078D" w:rsidP="00A2078D">
            <w:pPr>
              <w:spacing w:line="400" w:lineRule="exact"/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834B156" w14:textId="77777777" w:rsidR="00A2078D" w:rsidRPr="00F623D4" w:rsidRDefault="00A2078D" w:rsidP="00A2078D">
            <w:pPr>
              <w:spacing w:line="400" w:lineRule="exact"/>
              <w:jc w:val="both"/>
              <w:rPr>
                <w:rFonts w:eastAsia="標楷體" w:hint="eastAsia"/>
                <w:b/>
                <w:sz w:val="28"/>
                <w:szCs w:val="20"/>
              </w:rPr>
            </w:pPr>
          </w:p>
        </w:tc>
      </w:tr>
    </w:tbl>
    <w:p w14:paraId="04473861" w14:textId="669A8535" w:rsidR="00827666" w:rsidRDefault="00F623D4" w:rsidP="00A2078D">
      <w:pPr>
        <w:jc w:val="right"/>
        <w:rPr>
          <w:rFonts w:eastAsia="標楷體"/>
          <w:b/>
          <w:szCs w:val="18"/>
        </w:rPr>
      </w:pPr>
      <w:r w:rsidRPr="00F623D4">
        <w:rPr>
          <w:rFonts w:eastAsia="標楷體" w:hint="eastAsia"/>
          <w:b/>
          <w:szCs w:val="18"/>
        </w:rPr>
        <w:t>(</w:t>
      </w:r>
      <w:r w:rsidRPr="00F623D4">
        <w:rPr>
          <w:rFonts w:eastAsia="標楷體" w:hint="eastAsia"/>
          <w:b/>
          <w:szCs w:val="18"/>
        </w:rPr>
        <w:t>表格不敷使用請自行列印</w:t>
      </w:r>
      <w:r w:rsidRPr="00F623D4">
        <w:rPr>
          <w:rFonts w:eastAsia="標楷體" w:hint="eastAsia"/>
          <w:b/>
          <w:szCs w:val="18"/>
        </w:rPr>
        <w:t>)</w:t>
      </w:r>
      <w:r w:rsidR="00827666">
        <w:rPr>
          <w:rFonts w:eastAsia="標楷體"/>
          <w:b/>
          <w:szCs w:val="18"/>
        </w:rPr>
        <w:br w:type="page"/>
      </w:r>
    </w:p>
    <w:p w14:paraId="1CB021C9" w14:textId="127C05D3" w:rsidR="008258BC" w:rsidRDefault="00827666" w:rsidP="00426F6F">
      <w:pPr>
        <w:rPr>
          <w:rFonts w:ascii="標楷體" w:eastAsia="標楷體" w:hAnsi="標楷體"/>
        </w:rPr>
      </w:pPr>
      <w:r w:rsidRPr="00827666">
        <w:rPr>
          <w:rFonts w:ascii="標楷體" w:eastAsia="標楷體" w:hAnsi="標楷體" w:hint="eastAsia"/>
        </w:rPr>
        <w:lastRenderedPageBreak/>
        <w:t>附件三</w:t>
      </w:r>
    </w:p>
    <w:p w14:paraId="3AF82993" w14:textId="68F7D24D" w:rsidR="00426F6F" w:rsidRDefault="00426F6F" w:rsidP="00426F6F">
      <w:pPr>
        <w:jc w:val="center"/>
        <w:rPr>
          <w:rFonts w:eastAsia="標楷體"/>
          <w:b/>
          <w:sz w:val="32"/>
        </w:rPr>
      </w:pPr>
      <w:r w:rsidRPr="009D4FF7">
        <w:rPr>
          <w:rFonts w:eastAsia="標楷體"/>
          <w:b/>
          <w:sz w:val="32"/>
        </w:rPr>
        <w:t>靜宜大學宗教輔導室</w:t>
      </w:r>
      <w:r>
        <w:rPr>
          <w:rFonts w:eastAsia="標楷體" w:hint="eastAsia"/>
          <w:b/>
          <w:sz w:val="32"/>
        </w:rPr>
        <w:t>靈性生活培育</w:t>
      </w:r>
    </w:p>
    <w:tbl>
      <w:tblPr>
        <w:tblStyle w:val="ab"/>
        <w:tblpPr w:leftFromText="180" w:rightFromText="180" w:vertAnchor="text" w:horzAnchor="margin" w:tblpXSpec="center" w:tblpY="595"/>
        <w:tblW w:w="9351" w:type="dxa"/>
        <w:tblLook w:val="04A0" w:firstRow="1" w:lastRow="0" w:firstColumn="1" w:lastColumn="0" w:noHBand="0" w:noVBand="1"/>
      </w:tblPr>
      <w:tblGrid>
        <w:gridCol w:w="1271"/>
        <w:gridCol w:w="3544"/>
        <w:gridCol w:w="1411"/>
        <w:gridCol w:w="3125"/>
      </w:tblGrid>
      <w:tr w:rsidR="00644D4B" w:rsidRPr="00644D4B" w14:paraId="5DE3D8F6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7A20A7B9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書名</w:t>
            </w:r>
          </w:p>
        </w:tc>
        <w:tc>
          <w:tcPr>
            <w:tcW w:w="3544" w:type="dxa"/>
            <w:vAlign w:val="center"/>
          </w:tcPr>
          <w:p w14:paraId="51CF54AC" w14:textId="77777777" w:rsidR="00644D4B" w:rsidRPr="00644D4B" w:rsidRDefault="00644D4B" w:rsidP="00644D4B">
            <w:pPr>
              <w:ind w:right="24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19F03D0D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作者</w:t>
            </w:r>
          </w:p>
        </w:tc>
        <w:tc>
          <w:tcPr>
            <w:tcW w:w="3125" w:type="dxa"/>
            <w:vAlign w:val="center"/>
          </w:tcPr>
          <w:p w14:paraId="3062EB26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4D4B" w:rsidRPr="00644D4B" w14:paraId="4C8DADD7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09072C23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出版項</w:t>
            </w:r>
          </w:p>
        </w:tc>
        <w:tc>
          <w:tcPr>
            <w:tcW w:w="3544" w:type="dxa"/>
            <w:vAlign w:val="center"/>
          </w:tcPr>
          <w:p w14:paraId="7334FB3A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411" w:type="dxa"/>
            <w:vAlign w:val="center"/>
          </w:tcPr>
          <w:p w14:paraId="5296C8F8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頁數</w:t>
            </w:r>
          </w:p>
        </w:tc>
        <w:tc>
          <w:tcPr>
            <w:tcW w:w="3125" w:type="dxa"/>
            <w:vAlign w:val="center"/>
          </w:tcPr>
          <w:p w14:paraId="7DA8B752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4D4B" w:rsidRPr="00644D4B" w14:paraId="3DA289D7" w14:textId="77777777" w:rsidTr="00644D4B">
        <w:trPr>
          <w:trHeight w:val="510"/>
        </w:trPr>
        <w:tc>
          <w:tcPr>
            <w:tcW w:w="1271" w:type="dxa"/>
            <w:vAlign w:val="center"/>
          </w:tcPr>
          <w:p w14:paraId="7252DE0E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內容大意</w:t>
            </w:r>
          </w:p>
        </w:tc>
        <w:tc>
          <w:tcPr>
            <w:tcW w:w="8080" w:type="dxa"/>
            <w:gridSpan w:val="3"/>
            <w:vAlign w:val="center"/>
          </w:tcPr>
          <w:p w14:paraId="701DADD4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644D4B" w:rsidRPr="00644D4B" w14:paraId="7A56E59B" w14:textId="77777777" w:rsidTr="00644D4B">
        <w:trPr>
          <w:trHeight w:val="10241"/>
        </w:trPr>
        <w:tc>
          <w:tcPr>
            <w:tcW w:w="1271" w:type="dxa"/>
            <w:vAlign w:val="center"/>
          </w:tcPr>
          <w:p w14:paraId="1F8EBF4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讀後心得</w:t>
            </w:r>
          </w:p>
          <w:p w14:paraId="424C7C74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44D4B">
              <w:rPr>
                <w:rFonts w:ascii="標楷體" w:eastAsia="標楷體" w:hAnsi="標楷體" w:hint="eastAsia"/>
                <w:sz w:val="26"/>
                <w:szCs w:val="26"/>
              </w:rPr>
              <w:t>(1000字以上)</w:t>
            </w:r>
          </w:p>
        </w:tc>
        <w:tc>
          <w:tcPr>
            <w:tcW w:w="8080" w:type="dxa"/>
            <w:gridSpan w:val="3"/>
            <w:vAlign w:val="center"/>
          </w:tcPr>
          <w:p w14:paraId="0B4F457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B277E4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234FA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6B414A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58A54F0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E9737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4FECAB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DB369FA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66F58F0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57E1A5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1C6AC3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DCA989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04BEEE9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C193145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D83E8A1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88023A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6E5B716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5AD778C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AD0044F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9422B5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A862808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7BAC35B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2E524B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BBD81B4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025A358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7EF82F59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23D5502" w14:textId="77777777" w:rsidR="00644D4B" w:rsidRPr="00644D4B" w:rsidRDefault="00644D4B" w:rsidP="00644D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5F2E1F3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61D31844" w14:textId="77777777" w:rsidR="00644D4B" w:rsidRPr="00644D4B" w:rsidRDefault="00644D4B" w:rsidP="00644D4B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14:paraId="064BB2C3" w14:textId="18A22F46" w:rsidR="00644D4B" w:rsidRDefault="00644D4B" w:rsidP="00426F6F">
      <w:pPr>
        <w:jc w:val="center"/>
        <w:rPr>
          <w:rFonts w:ascii="標楷體" w:eastAsia="標楷體" w:hAnsi="標楷體" w:hint="eastAsia"/>
        </w:rPr>
      </w:pPr>
      <w:r>
        <w:rPr>
          <w:rFonts w:eastAsia="標楷體" w:hint="eastAsia"/>
          <w:b/>
          <w:sz w:val="32"/>
        </w:rPr>
        <w:t>讀書心得報告</w:t>
      </w:r>
    </w:p>
    <w:p w14:paraId="428FE564" w14:textId="77777777" w:rsidR="00827666" w:rsidRPr="00827666" w:rsidRDefault="00827666" w:rsidP="00644D4B">
      <w:pPr>
        <w:ind w:right="960"/>
        <w:rPr>
          <w:rFonts w:ascii="標楷體" w:eastAsia="標楷體" w:hAnsi="標楷體" w:hint="eastAsia"/>
        </w:rPr>
      </w:pPr>
    </w:p>
    <w:sectPr w:rsidR="00827666" w:rsidRPr="00827666" w:rsidSect="00F623D4">
      <w:pgSz w:w="11906" w:h="16838"/>
      <w:pgMar w:top="1191" w:right="1797" w:bottom="1191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ED9D" w14:textId="77777777" w:rsidR="0093105E" w:rsidRDefault="0093105E" w:rsidP="00CF53E5">
      <w:r>
        <w:separator/>
      </w:r>
    </w:p>
  </w:endnote>
  <w:endnote w:type="continuationSeparator" w:id="0">
    <w:p w14:paraId="6C3417AC" w14:textId="77777777" w:rsidR="0093105E" w:rsidRDefault="0093105E" w:rsidP="00CF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F44A" w14:textId="77777777" w:rsidR="0093105E" w:rsidRDefault="0093105E" w:rsidP="00CF53E5">
      <w:r>
        <w:separator/>
      </w:r>
    </w:p>
  </w:footnote>
  <w:footnote w:type="continuationSeparator" w:id="0">
    <w:p w14:paraId="2047A1C3" w14:textId="77777777" w:rsidR="0093105E" w:rsidRDefault="0093105E" w:rsidP="00CF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2DF"/>
    <w:multiLevelType w:val="hybridMultilevel"/>
    <w:tmpl w:val="7C4290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648C2"/>
    <w:multiLevelType w:val="hybridMultilevel"/>
    <w:tmpl w:val="603C44E4"/>
    <w:lvl w:ilvl="0" w:tplc="4A24D92C">
      <w:start w:val="1"/>
      <w:numFmt w:val="decimal"/>
      <w:lvlText w:val="%1."/>
      <w:lvlJc w:val="left"/>
      <w:pPr>
        <w:ind w:left="11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198258D6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03A9F"/>
    <w:multiLevelType w:val="hybridMultilevel"/>
    <w:tmpl w:val="32B0FC96"/>
    <w:lvl w:ilvl="0" w:tplc="F3522D3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F49301A"/>
    <w:multiLevelType w:val="hybridMultilevel"/>
    <w:tmpl w:val="47FE495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C1540A"/>
    <w:multiLevelType w:val="hybridMultilevel"/>
    <w:tmpl w:val="70C2516C"/>
    <w:lvl w:ilvl="0" w:tplc="F3522D3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576165F2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4E3AE0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06D15"/>
    <w:multiLevelType w:val="hybridMultilevel"/>
    <w:tmpl w:val="21AA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853CCD"/>
    <w:multiLevelType w:val="hybridMultilevel"/>
    <w:tmpl w:val="91A8677A"/>
    <w:lvl w:ilvl="0" w:tplc="4372FD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B8E6EC3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E60843"/>
    <w:multiLevelType w:val="hybridMultilevel"/>
    <w:tmpl w:val="D86C207A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A1D3D"/>
    <w:multiLevelType w:val="hybridMultilevel"/>
    <w:tmpl w:val="47FE495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4969AA"/>
    <w:multiLevelType w:val="hybridMultilevel"/>
    <w:tmpl w:val="14DCB4C8"/>
    <w:lvl w:ilvl="0" w:tplc="04090015">
      <w:start w:val="1"/>
      <w:numFmt w:val="taiwaneseCountingThousand"/>
      <w:lvlText w:val="%1、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4" w15:restartNumberingAfterBreak="0">
    <w:nsid w:val="7B8E484D"/>
    <w:multiLevelType w:val="hybridMultilevel"/>
    <w:tmpl w:val="749AC2C6"/>
    <w:lvl w:ilvl="0" w:tplc="FFFFFFFF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682"/>
    <w:rsid w:val="000E4356"/>
    <w:rsid w:val="001A1AD1"/>
    <w:rsid w:val="001A3A70"/>
    <w:rsid w:val="00247448"/>
    <w:rsid w:val="003147B0"/>
    <w:rsid w:val="00426F6F"/>
    <w:rsid w:val="0049662B"/>
    <w:rsid w:val="004D5E29"/>
    <w:rsid w:val="005B21B5"/>
    <w:rsid w:val="00644D4B"/>
    <w:rsid w:val="006F5A67"/>
    <w:rsid w:val="008258BC"/>
    <w:rsid w:val="00827666"/>
    <w:rsid w:val="00852203"/>
    <w:rsid w:val="009150C1"/>
    <w:rsid w:val="0093105E"/>
    <w:rsid w:val="00A2078D"/>
    <w:rsid w:val="00BB573D"/>
    <w:rsid w:val="00BD6903"/>
    <w:rsid w:val="00C227B3"/>
    <w:rsid w:val="00CF53E5"/>
    <w:rsid w:val="00DA1682"/>
    <w:rsid w:val="00E12301"/>
    <w:rsid w:val="00E92999"/>
    <w:rsid w:val="00EC7966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C33B"/>
  <w15:chartTrackingRefBased/>
  <w15:docId w15:val="{FF4D867D-E86F-49BF-9DE8-CB367D2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標題二,清單段落二,附錄項目二,(1)(1)(1)(1)(1)(1)(1)(1),網推會說明清單,附錄1,1.2.3.,壹_二階,12 20,標11,標12,卑南壹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DA1682"/>
    <w:pPr>
      <w:ind w:leftChars="200" w:left="480"/>
    </w:pPr>
  </w:style>
  <w:style w:type="character" w:customStyle="1" w:styleId="a4">
    <w:name w:val="清單段落 字元"/>
    <w:aliases w:val="標1 字元,標題二 字元,清單段落二 字元,附錄項目二 字元,(1)(1)(1)(1)(1)(1)(1)(1) 字元,網推會說明清單 字元,附錄1 字元,1.2.3. 字元,壹_二階 字元,12 20 字元,標11 字元,標12 字元,卑南壹 字元,標題 (4) 字元,1.1.1.1清單段落 字元,列點 字元,(二) 字元,貿易局(一) 字元,Recommendation 字元,Footnote Sam 字元,List Paragraph (numbered (a)) 字元"/>
    <w:link w:val="a3"/>
    <w:qFormat/>
    <w:locked/>
    <w:rsid w:val="00DA1682"/>
  </w:style>
  <w:style w:type="paragraph" w:styleId="a5">
    <w:name w:val="Balloon Text"/>
    <w:basedOn w:val="a"/>
    <w:link w:val="a6"/>
    <w:uiPriority w:val="99"/>
    <w:semiHidden/>
    <w:unhideWhenUsed/>
    <w:rsid w:val="00E9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29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53E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5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53E5"/>
    <w:rPr>
      <w:sz w:val="20"/>
      <w:szCs w:val="20"/>
    </w:rPr>
  </w:style>
  <w:style w:type="table" w:styleId="ab">
    <w:name w:val="Table Grid"/>
    <w:basedOn w:val="a1"/>
    <w:uiPriority w:val="39"/>
    <w:rsid w:val="00CF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D690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fhu@gm.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Ju</dc:creator>
  <cp:keywords/>
  <dc:description/>
  <cp:lastModifiedBy>user</cp:lastModifiedBy>
  <cp:revision>8</cp:revision>
  <cp:lastPrinted>2023-09-14T03:11:00Z</cp:lastPrinted>
  <dcterms:created xsi:type="dcterms:W3CDTF">2023-09-14T01:10:00Z</dcterms:created>
  <dcterms:modified xsi:type="dcterms:W3CDTF">2024-05-13T07:43:00Z</dcterms:modified>
</cp:coreProperties>
</file>